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7C329E" w14:textId="0E16ACEB" w:rsidR="009E0240" w:rsidRPr="009E0240" w:rsidRDefault="009E0240" w:rsidP="009E0240">
      <w:pPr>
        <w:pStyle w:val="a3"/>
        <w:spacing w:before="0" w:beforeAutospacing="0" w:after="0" w:afterAutospacing="0"/>
        <w:jc w:val="center"/>
        <w:rPr>
          <w:rFonts w:ascii="Segoe UI" w:hAnsi="Segoe UI" w:cs="Segoe UI"/>
          <w:color w:val="000000"/>
          <w:sz w:val="28"/>
          <w:szCs w:val="28"/>
        </w:rPr>
      </w:pPr>
      <w:r w:rsidRPr="009E0240">
        <w:rPr>
          <w:rFonts w:ascii="Segoe UI" w:hAnsi="Segoe UI" w:cs="Segoe UI"/>
          <w:color w:val="000000"/>
          <w:sz w:val="28"/>
          <w:szCs w:val="28"/>
        </w:rPr>
        <w:t>Муниципальное</w:t>
      </w:r>
      <w:r w:rsidRPr="009E0240">
        <w:rPr>
          <w:rFonts w:ascii="Segoe UI" w:hAnsi="Segoe UI" w:cs="Segoe UI"/>
          <w:color w:val="000000"/>
          <w:sz w:val="28"/>
          <w:szCs w:val="28"/>
        </w:rPr>
        <w:t xml:space="preserve"> бюджетное дошкольное</w:t>
      </w:r>
      <w:r w:rsidRPr="009E0240">
        <w:rPr>
          <w:rFonts w:ascii="Segoe UI" w:hAnsi="Segoe UI" w:cs="Segoe UI"/>
          <w:color w:val="000000"/>
          <w:sz w:val="28"/>
          <w:szCs w:val="28"/>
        </w:rPr>
        <w:t xml:space="preserve"> образовательное учреждение</w:t>
      </w:r>
    </w:p>
    <w:p w14:paraId="16F4778F" w14:textId="46B24997" w:rsidR="009E0240" w:rsidRPr="009E0240" w:rsidRDefault="009E0240" w:rsidP="009E0240">
      <w:pPr>
        <w:pStyle w:val="a3"/>
        <w:spacing w:before="0" w:beforeAutospacing="0" w:after="0" w:afterAutospacing="0"/>
        <w:jc w:val="center"/>
        <w:rPr>
          <w:rFonts w:ascii="Segoe UI" w:hAnsi="Segoe UI" w:cs="Segoe UI"/>
          <w:color w:val="000000"/>
          <w:sz w:val="28"/>
          <w:szCs w:val="28"/>
        </w:rPr>
      </w:pPr>
      <w:r w:rsidRPr="009E0240">
        <w:rPr>
          <w:rFonts w:ascii="Segoe UI" w:hAnsi="Segoe UI" w:cs="Segoe UI"/>
          <w:color w:val="000000"/>
          <w:sz w:val="28"/>
          <w:szCs w:val="28"/>
        </w:rPr>
        <w:t xml:space="preserve">Первомайского района г. </w:t>
      </w:r>
      <w:proofErr w:type="spellStart"/>
      <w:r w:rsidRPr="009E0240">
        <w:rPr>
          <w:rFonts w:ascii="Segoe UI" w:hAnsi="Segoe UI" w:cs="Segoe UI"/>
          <w:color w:val="000000"/>
          <w:sz w:val="28"/>
          <w:szCs w:val="28"/>
        </w:rPr>
        <w:t>Ростова</w:t>
      </w:r>
      <w:proofErr w:type="spellEnd"/>
      <w:r w:rsidRPr="009E0240">
        <w:rPr>
          <w:rFonts w:ascii="Segoe UI" w:hAnsi="Segoe UI" w:cs="Segoe UI"/>
          <w:color w:val="000000"/>
          <w:sz w:val="28"/>
          <w:szCs w:val="28"/>
        </w:rPr>
        <w:t>-на-Дону</w:t>
      </w:r>
    </w:p>
    <w:p w14:paraId="78AEA180" w14:textId="5AB5DE1C" w:rsidR="009E0240" w:rsidRPr="009E0240" w:rsidRDefault="009E0240" w:rsidP="009E0240">
      <w:pPr>
        <w:pStyle w:val="a3"/>
        <w:spacing w:before="0" w:beforeAutospacing="0" w:after="0" w:afterAutospacing="0"/>
        <w:jc w:val="center"/>
        <w:rPr>
          <w:rFonts w:ascii="Segoe UI" w:hAnsi="Segoe UI" w:cs="Segoe UI"/>
          <w:color w:val="000000"/>
          <w:sz w:val="28"/>
          <w:szCs w:val="28"/>
        </w:rPr>
      </w:pPr>
      <w:r w:rsidRPr="009E0240">
        <w:rPr>
          <w:rFonts w:ascii="Segoe UI" w:hAnsi="Segoe UI" w:cs="Segoe UI"/>
          <w:color w:val="000000"/>
          <w:sz w:val="28"/>
          <w:szCs w:val="28"/>
        </w:rPr>
        <w:t>«</w:t>
      </w:r>
      <w:r w:rsidRPr="009E0240">
        <w:rPr>
          <w:rFonts w:ascii="Segoe UI" w:hAnsi="Segoe UI" w:cs="Segoe UI"/>
          <w:color w:val="000000"/>
          <w:sz w:val="28"/>
          <w:szCs w:val="28"/>
        </w:rPr>
        <w:t>детский сад № 246</w:t>
      </w:r>
      <w:r w:rsidRPr="009E0240">
        <w:rPr>
          <w:rFonts w:ascii="Segoe UI" w:hAnsi="Segoe UI" w:cs="Segoe UI"/>
          <w:color w:val="000000"/>
          <w:sz w:val="28"/>
          <w:szCs w:val="28"/>
        </w:rPr>
        <w:t>»</w:t>
      </w:r>
    </w:p>
    <w:p w14:paraId="32C3A169" w14:textId="5F78B476" w:rsidR="009E0240" w:rsidRDefault="009E0240" w:rsidP="009E0240">
      <w:pPr>
        <w:pStyle w:val="a3"/>
        <w:spacing w:before="0" w:beforeAutospacing="0" w:after="240" w:afterAutospacing="0"/>
        <w:jc w:val="center"/>
        <w:rPr>
          <w:rFonts w:ascii="Segoe UI" w:hAnsi="Segoe UI" w:cs="Segoe UI"/>
          <w:color w:val="000000"/>
          <w:sz w:val="28"/>
          <w:szCs w:val="28"/>
        </w:rPr>
      </w:pPr>
    </w:p>
    <w:p w14:paraId="34AFF925" w14:textId="5DF5D7F5" w:rsidR="009E0240" w:rsidRDefault="009E0240" w:rsidP="009E0240">
      <w:pPr>
        <w:pStyle w:val="a3"/>
        <w:spacing w:before="0" w:beforeAutospacing="0" w:after="240" w:afterAutospacing="0"/>
        <w:jc w:val="center"/>
        <w:rPr>
          <w:rFonts w:ascii="Segoe UI" w:hAnsi="Segoe UI" w:cs="Segoe UI"/>
          <w:color w:val="000000"/>
          <w:sz w:val="28"/>
          <w:szCs w:val="28"/>
        </w:rPr>
      </w:pPr>
    </w:p>
    <w:p w14:paraId="3B6AB1D6" w14:textId="073544CC" w:rsidR="009E0240" w:rsidRDefault="009E0240" w:rsidP="009E0240">
      <w:pPr>
        <w:pStyle w:val="a3"/>
        <w:spacing w:before="0" w:beforeAutospacing="0" w:after="240" w:afterAutospacing="0"/>
        <w:jc w:val="center"/>
        <w:rPr>
          <w:rFonts w:ascii="Segoe UI" w:hAnsi="Segoe UI" w:cs="Segoe UI"/>
          <w:color w:val="000000"/>
          <w:sz w:val="28"/>
          <w:szCs w:val="28"/>
        </w:rPr>
      </w:pPr>
    </w:p>
    <w:p w14:paraId="219D08B9" w14:textId="2064670B" w:rsidR="009E0240" w:rsidRDefault="009E0240" w:rsidP="009E0240">
      <w:pPr>
        <w:pStyle w:val="a3"/>
        <w:spacing w:before="0" w:beforeAutospacing="0" w:after="240" w:afterAutospacing="0"/>
        <w:jc w:val="center"/>
        <w:rPr>
          <w:rFonts w:ascii="Segoe UI" w:hAnsi="Segoe UI" w:cs="Segoe UI"/>
          <w:color w:val="000000"/>
          <w:sz w:val="28"/>
          <w:szCs w:val="28"/>
        </w:rPr>
      </w:pPr>
    </w:p>
    <w:p w14:paraId="46D1CF90" w14:textId="7A14947C" w:rsidR="009E0240" w:rsidRDefault="009E0240" w:rsidP="009E0240">
      <w:pPr>
        <w:pStyle w:val="a3"/>
        <w:spacing w:before="0" w:beforeAutospacing="0" w:after="240" w:afterAutospacing="0"/>
        <w:jc w:val="center"/>
        <w:rPr>
          <w:rFonts w:ascii="Segoe UI" w:hAnsi="Segoe UI" w:cs="Segoe UI"/>
          <w:color w:val="000000"/>
          <w:sz w:val="28"/>
          <w:szCs w:val="28"/>
        </w:rPr>
      </w:pPr>
    </w:p>
    <w:p w14:paraId="02915CB3" w14:textId="77777777" w:rsidR="009E0240" w:rsidRPr="009E0240" w:rsidRDefault="009E0240" w:rsidP="009E0240">
      <w:pPr>
        <w:pStyle w:val="a3"/>
        <w:spacing w:before="0" w:beforeAutospacing="0" w:after="240" w:afterAutospacing="0"/>
        <w:jc w:val="center"/>
        <w:rPr>
          <w:rFonts w:ascii="Segoe UI" w:hAnsi="Segoe UI" w:cs="Segoe UI"/>
          <w:color w:val="000000"/>
          <w:sz w:val="28"/>
          <w:szCs w:val="28"/>
        </w:rPr>
      </w:pPr>
    </w:p>
    <w:p w14:paraId="1794287A" w14:textId="77777777" w:rsidR="009E0240" w:rsidRPr="009E0240" w:rsidRDefault="009E0240" w:rsidP="009E0240">
      <w:pPr>
        <w:pStyle w:val="a3"/>
        <w:spacing w:before="0" w:beforeAutospacing="0" w:after="240" w:afterAutospacing="0"/>
        <w:jc w:val="center"/>
        <w:rPr>
          <w:rFonts w:ascii="Segoe UI" w:hAnsi="Segoe UI" w:cs="Segoe UI"/>
          <w:color w:val="000000"/>
          <w:sz w:val="28"/>
          <w:szCs w:val="28"/>
        </w:rPr>
      </w:pPr>
    </w:p>
    <w:p w14:paraId="0797E1BC" w14:textId="1613FB16" w:rsidR="009E0240" w:rsidRPr="009E0240" w:rsidRDefault="009E0240" w:rsidP="009E0240">
      <w:pPr>
        <w:pStyle w:val="a3"/>
        <w:spacing w:before="0" w:beforeAutospacing="0" w:after="240" w:afterAutospacing="0"/>
        <w:jc w:val="center"/>
        <w:rPr>
          <w:rFonts w:ascii="Segoe UI" w:hAnsi="Segoe UI" w:cs="Segoe UI"/>
          <w:color w:val="000000"/>
          <w:sz w:val="28"/>
          <w:szCs w:val="28"/>
        </w:rPr>
      </w:pPr>
      <w:r w:rsidRPr="009E0240">
        <w:rPr>
          <w:rFonts w:ascii="Segoe UI" w:hAnsi="Segoe UI" w:cs="Segoe UI"/>
          <w:color w:val="000000"/>
          <w:sz w:val="28"/>
          <w:szCs w:val="28"/>
        </w:rPr>
        <w:t>Краткосрочный познавательно-творческий проект</w:t>
      </w:r>
    </w:p>
    <w:p w14:paraId="68BB8F35" w14:textId="77777777" w:rsidR="009E0240" w:rsidRPr="009E0240" w:rsidRDefault="009E0240" w:rsidP="009E0240">
      <w:pPr>
        <w:pStyle w:val="a3"/>
        <w:spacing w:before="0" w:beforeAutospacing="0" w:after="240" w:afterAutospacing="0"/>
        <w:jc w:val="center"/>
        <w:rPr>
          <w:rFonts w:ascii="Segoe UI" w:hAnsi="Segoe UI" w:cs="Segoe UI"/>
          <w:color w:val="000000"/>
          <w:sz w:val="28"/>
          <w:szCs w:val="28"/>
        </w:rPr>
      </w:pPr>
      <w:r w:rsidRPr="009E0240">
        <w:rPr>
          <w:rFonts w:ascii="Segoe UI" w:hAnsi="Segoe UI" w:cs="Segoe UI"/>
          <w:color w:val="000000"/>
          <w:sz w:val="28"/>
          <w:szCs w:val="28"/>
        </w:rPr>
        <w:t>В подготовительной группе</w:t>
      </w:r>
    </w:p>
    <w:p w14:paraId="7E71E102" w14:textId="77777777" w:rsidR="009E0240" w:rsidRPr="009E0240" w:rsidRDefault="009E0240" w:rsidP="009E0240">
      <w:pPr>
        <w:pStyle w:val="a3"/>
        <w:spacing w:before="0" w:beforeAutospacing="0" w:after="240" w:afterAutospacing="0"/>
        <w:jc w:val="center"/>
        <w:rPr>
          <w:rFonts w:ascii="Segoe UI" w:hAnsi="Segoe UI" w:cs="Segoe UI"/>
          <w:color w:val="000000"/>
          <w:sz w:val="28"/>
          <w:szCs w:val="28"/>
        </w:rPr>
      </w:pPr>
      <w:r w:rsidRPr="009E0240">
        <w:rPr>
          <w:rFonts w:ascii="Segoe UI" w:hAnsi="Segoe UI" w:cs="Segoe UI"/>
          <w:color w:val="000000"/>
          <w:sz w:val="28"/>
          <w:szCs w:val="28"/>
        </w:rPr>
        <w:t>«22 августа - День Флага России»</w:t>
      </w:r>
    </w:p>
    <w:p w14:paraId="4D0289D7" w14:textId="77777777" w:rsidR="009E0240" w:rsidRPr="009E0240" w:rsidRDefault="009E0240" w:rsidP="009E0240">
      <w:pPr>
        <w:pStyle w:val="a3"/>
        <w:spacing w:before="0" w:beforeAutospacing="0" w:after="240" w:afterAutospacing="0"/>
        <w:jc w:val="center"/>
        <w:rPr>
          <w:rFonts w:ascii="Segoe UI" w:hAnsi="Segoe UI" w:cs="Segoe UI"/>
          <w:color w:val="000000"/>
          <w:sz w:val="28"/>
          <w:szCs w:val="28"/>
        </w:rPr>
      </w:pPr>
    </w:p>
    <w:p w14:paraId="37BD3926" w14:textId="1D9DF80D" w:rsidR="009E0240" w:rsidRDefault="009E0240" w:rsidP="009E0240">
      <w:pPr>
        <w:pStyle w:val="a3"/>
        <w:spacing w:before="0" w:beforeAutospacing="0" w:after="240" w:afterAutospacing="0"/>
        <w:jc w:val="right"/>
        <w:rPr>
          <w:rFonts w:ascii="Segoe UI" w:hAnsi="Segoe UI" w:cs="Segoe UI"/>
          <w:color w:val="000000"/>
          <w:sz w:val="28"/>
          <w:szCs w:val="28"/>
        </w:rPr>
      </w:pPr>
    </w:p>
    <w:p w14:paraId="5041C6F7" w14:textId="067AE413" w:rsidR="009E0240" w:rsidRDefault="009E0240" w:rsidP="009E0240">
      <w:pPr>
        <w:pStyle w:val="a3"/>
        <w:spacing w:before="0" w:beforeAutospacing="0" w:after="240" w:afterAutospacing="0"/>
        <w:jc w:val="right"/>
        <w:rPr>
          <w:rFonts w:ascii="Segoe UI" w:hAnsi="Segoe UI" w:cs="Segoe UI"/>
          <w:color w:val="000000"/>
          <w:sz w:val="28"/>
          <w:szCs w:val="28"/>
        </w:rPr>
      </w:pPr>
    </w:p>
    <w:p w14:paraId="338C676C" w14:textId="2C686EC1" w:rsidR="009E0240" w:rsidRDefault="009E0240" w:rsidP="009E0240">
      <w:pPr>
        <w:pStyle w:val="a3"/>
        <w:spacing w:before="0" w:beforeAutospacing="0" w:after="240" w:afterAutospacing="0"/>
        <w:jc w:val="right"/>
        <w:rPr>
          <w:rFonts w:ascii="Segoe UI" w:hAnsi="Segoe UI" w:cs="Segoe UI"/>
          <w:color w:val="000000"/>
          <w:sz w:val="28"/>
          <w:szCs w:val="28"/>
        </w:rPr>
      </w:pPr>
    </w:p>
    <w:p w14:paraId="3D6DB7C2" w14:textId="352F588E" w:rsidR="009E0240" w:rsidRDefault="009E0240" w:rsidP="009E0240">
      <w:pPr>
        <w:pStyle w:val="a3"/>
        <w:spacing w:before="0" w:beforeAutospacing="0" w:after="240" w:afterAutospacing="0"/>
        <w:jc w:val="right"/>
        <w:rPr>
          <w:rFonts w:ascii="Segoe UI" w:hAnsi="Segoe UI" w:cs="Segoe UI"/>
          <w:color w:val="000000"/>
          <w:sz w:val="28"/>
          <w:szCs w:val="28"/>
        </w:rPr>
      </w:pPr>
    </w:p>
    <w:p w14:paraId="74651992" w14:textId="6592FC02" w:rsidR="009E0240" w:rsidRDefault="009E0240" w:rsidP="009E0240">
      <w:pPr>
        <w:pStyle w:val="a3"/>
        <w:spacing w:before="0" w:beforeAutospacing="0" w:after="240" w:afterAutospacing="0"/>
        <w:jc w:val="right"/>
        <w:rPr>
          <w:rFonts w:ascii="Segoe UI" w:hAnsi="Segoe UI" w:cs="Segoe UI"/>
          <w:color w:val="000000"/>
          <w:sz w:val="28"/>
          <w:szCs w:val="28"/>
        </w:rPr>
      </w:pPr>
    </w:p>
    <w:p w14:paraId="36259433" w14:textId="77777777" w:rsidR="009E0240" w:rsidRPr="009E0240" w:rsidRDefault="009E0240" w:rsidP="009E0240">
      <w:pPr>
        <w:pStyle w:val="a3"/>
        <w:spacing w:before="0" w:beforeAutospacing="0" w:after="240" w:afterAutospacing="0"/>
        <w:jc w:val="right"/>
        <w:rPr>
          <w:rFonts w:ascii="Segoe UI" w:hAnsi="Segoe UI" w:cs="Segoe UI"/>
          <w:color w:val="000000"/>
          <w:sz w:val="28"/>
          <w:szCs w:val="28"/>
        </w:rPr>
      </w:pPr>
    </w:p>
    <w:p w14:paraId="1E8F46C5" w14:textId="29B28593" w:rsidR="009E0240" w:rsidRDefault="009E0240" w:rsidP="009E0240">
      <w:pPr>
        <w:pStyle w:val="a3"/>
        <w:spacing w:before="0" w:beforeAutospacing="0" w:after="240" w:afterAutospacing="0"/>
        <w:jc w:val="right"/>
        <w:rPr>
          <w:rFonts w:ascii="Segoe UI" w:hAnsi="Segoe UI" w:cs="Segoe UI"/>
          <w:color w:val="000000"/>
          <w:sz w:val="28"/>
          <w:szCs w:val="28"/>
        </w:rPr>
      </w:pPr>
      <w:r w:rsidRPr="009E0240">
        <w:rPr>
          <w:rFonts w:ascii="Segoe UI" w:hAnsi="Segoe UI" w:cs="Segoe UI"/>
          <w:color w:val="000000"/>
          <w:sz w:val="28"/>
          <w:szCs w:val="28"/>
        </w:rPr>
        <w:t xml:space="preserve">Воспитатель: </w:t>
      </w:r>
      <w:proofErr w:type="spellStart"/>
      <w:r w:rsidRPr="009E0240">
        <w:rPr>
          <w:rFonts w:ascii="Segoe UI" w:hAnsi="Segoe UI" w:cs="Segoe UI"/>
          <w:color w:val="000000"/>
          <w:sz w:val="28"/>
          <w:szCs w:val="28"/>
        </w:rPr>
        <w:t>Наметышева</w:t>
      </w:r>
      <w:proofErr w:type="spellEnd"/>
      <w:r w:rsidRPr="009E0240">
        <w:rPr>
          <w:rFonts w:ascii="Segoe UI" w:hAnsi="Segoe UI" w:cs="Segoe UI"/>
          <w:color w:val="000000"/>
          <w:sz w:val="28"/>
          <w:szCs w:val="28"/>
        </w:rPr>
        <w:t xml:space="preserve"> И.В.</w:t>
      </w:r>
    </w:p>
    <w:p w14:paraId="40BB0FD9" w14:textId="635BE18E" w:rsidR="009E0240" w:rsidRDefault="009E0240" w:rsidP="009E0240">
      <w:pPr>
        <w:pStyle w:val="a3"/>
        <w:spacing w:before="0" w:beforeAutospacing="0" w:after="240" w:afterAutospacing="0"/>
        <w:jc w:val="right"/>
        <w:rPr>
          <w:rFonts w:ascii="Segoe UI" w:hAnsi="Segoe UI" w:cs="Segoe UI"/>
          <w:color w:val="000000"/>
          <w:sz w:val="28"/>
          <w:szCs w:val="28"/>
        </w:rPr>
      </w:pPr>
    </w:p>
    <w:p w14:paraId="1EBD1EF3" w14:textId="58590A58" w:rsidR="009E0240" w:rsidRDefault="009E0240" w:rsidP="009E0240">
      <w:pPr>
        <w:pStyle w:val="a3"/>
        <w:spacing w:before="0" w:beforeAutospacing="0" w:after="240" w:afterAutospacing="0"/>
        <w:jc w:val="right"/>
        <w:rPr>
          <w:rFonts w:ascii="Segoe UI" w:hAnsi="Segoe UI" w:cs="Segoe UI"/>
          <w:color w:val="000000"/>
          <w:sz w:val="28"/>
          <w:szCs w:val="28"/>
        </w:rPr>
      </w:pPr>
    </w:p>
    <w:p w14:paraId="6AEEC967" w14:textId="77777777" w:rsidR="009E0240" w:rsidRPr="009E0240" w:rsidRDefault="009E0240" w:rsidP="009E0240">
      <w:pPr>
        <w:pStyle w:val="a3"/>
        <w:spacing w:before="0" w:beforeAutospacing="0" w:after="240" w:afterAutospacing="0"/>
        <w:jc w:val="right"/>
        <w:rPr>
          <w:rFonts w:ascii="Segoe UI" w:hAnsi="Segoe UI" w:cs="Segoe UI"/>
          <w:color w:val="000000"/>
          <w:sz w:val="28"/>
          <w:szCs w:val="28"/>
        </w:rPr>
      </w:pPr>
    </w:p>
    <w:p w14:paraId="799AB0A1" w14:textId="2154F805" w:rsidR="009E0240" w:rsidRPr="009E0240" w:rsidRDefault="009E0240" w:rsidP="009E0240">
      <w:pPr>
        <w:pStyle w:val="a3"/>
        <w:spacing w:before="0" w:beforeAutospacing="0" w:after="240" w:afterAutospacing="0"/>
        <w:jc w:val="center"/>
        <w:rPr>
          <w:rFonts w:ascii="Segoe UI" w:hAnsi="Segoe UI" w:cs="Segoe UI"/>
          <w:color w:val="000000"/>
          <w:sz w:val="28"/>
          <w:szCs w:val="28"/>
        </w:rPr>
      </w:pPr>
      <w:r w:rsidRPr="009E0240">
        <w:rPr>
          <w:rFonts w:ascii="Segoe UI" w:hAnsi="Segoe UI" w:cs="Segoe UI"/>
          <w:color w:val="000000"/>
          <w:sz w:val="28"/>
          <w:szCs w:val="28"/>
        </w:rPr>
        <w:t>20</w:t>
      </w:r>
      <w:r w:rsidRPr="009E0240">
        <w:rPr>
          <w:rFonts w:ascii="Segoe UI" w:hAnsi="Segoe UI" w:cs="Segoe UI"/>
          <w:color w:val="000000"/>
          <w:sz w:val="28"/>
          <w:szCs w:val="28"/>
        </w:rPr>
        <w:t>21</w:t>
      </w:r>
    </w:p>
    <w:p w14:paraId="5287B7F1" w14:textId="46ABB0B6" w:rsidR="009E0240" w:rsidRPr="009E0240" w:rsidRDefault="009E0240" w:rsidP="009E0240">
      <w:pPr>
        <w:jc w:val="center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14:paraId="3E77121D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 Тип проекта: информационно - творческий</w:t>
      </w:r>
    </w:p>
    <w:p w14:paraId="78FEC5AA" w14:textId="46A88AA9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Вид проекта: групповой, краткосрочный </w:t>
      </w:r>
    </w:p>
    <w:p w14:paraId="60F1F082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Участники проекта:</w:t>
      </w:r>
    </w:p>
    <w:p w14:paraId="3CA49ED7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 дети и воспитатели подготовительной группы</w:t>
      </w:r>
    </w:p>
    <w:p w14:paraId="126E825D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 родители воспитанников.</w:t>
      </w:r>
    </w:p>
    <w:p w14:paraId="348BDE9C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Актуальность: Патриотизм – это чувство любви к Родине. Исторически сложилось так, что любовь к Родине во все времена в Российском государстве была чертой национального характера. Патриотическое воспитание детей является одной из основных задач дошкольного образования. 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приумножать богатство своей страны. Актуальность настоящего проекта определяется необходимостью расширять знания детей об истории флага России, родного края, культуре, традициях и обычаях народов.</w:t>
      </w:r>
    </w:p>
    <w:p w14:paraId="74E7E2AE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Цель: формирование у детей патриотических чувств и любви к Родине и родному краю, чувство гордости за свой народ и уважение к его традициям, воспитание уважительного отношения к государственным символам России.</w:t>
      </w:r>
    </w:p>
    <w:p w14:paraId="7EF02F82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Задачи:</w:t>
      </w:r>
    </w:p>
    <w:p w14:paraId="5F5B89A2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 расширять знания детей об истории праздника «День Флага России», о государственной символике (герб, флаг, гимн);</w:t>
      </w:r>
    </w:p>
    <w:p w14:paraId="55BBEBFC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 познакомить детей с различными традициями народов, культурой;</w:t>
      </w:r>
    </w:p>
    <w:p w14:paraId="2558FE1C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 рассказать детям о людях, прославивших Родину.</w:t>
      </w:r>
    </w:p>
    <w:p w14:paraId="621950A9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 развивать и поддерживать познавательный интерес к истории России;</w:t>
      </w:r>
    </w:p>
    <w:p w14:paraId="00385118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 способствовать развитию умений детей в различных видах деятельности;</w:t>
      </w:r>
    </w:p>
    <w:p w14:paraId="0B8BB633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 способствовать развитию связной речи.</w:t>
      </w:r>
    </w:p>
    <w:p w14:paraId="09D98A04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 воспитывать чувство гордости за Россию, эмоционально-ценностное отношение к своей стране;</w:t>
      </w:r>
    </w:p>
    <w:p w14:paraId="799061E1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- вовлекать родителей в активное сотрудничество.</w:t>
      </w:r>
    </w:p>
    <w:p w14:paraId="3307ECA7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Предполагаемый результат:</w:t>
      </w:r>
    </w:p>
    <w:p w14:paraId="520E959D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Сформировать </w:t>
      </w:r>
      <w:proofErr w:type="spellStart"/>
      <w:r>
        <w:rPr>
          <w:rFonts w:ascii="Segoe UI" w:hAnsi="Segoe UI" w:cs="Segoe UI"/>
          <w:color w:val="000000"/>
        </w:rPr>
        <w:t>представленияо</w:t>
      </w:r>
      <w:proofErr w:type="spellEnd"/>
      <w:r>
        <w:rPr>
          <w:rFonts w:ascii="Segoe UI" w:hAnsi="Segoe UI" w:cs="Segoe UI"/>
          <w:color w:val="000000"/>
        </w:rPr>
        <w:t xml:space="preserve"> родной стране, её истории и героях, желания быть патриотом своей Родины. Развитие интереса к своей стране, государственной </w:t>
      </w:r>
      <w:r>
        <w:rPr>
          <w:rFonts w:ascii="Segoe UI" w:hAnsi="Segoe UI" w:cs="Segoe UI"/>
          <w:color w:val="000000"/>
        </w:rPr>
        <w:lastRenderedPageBreak/>
        <w:t>символике, своему городу и родному краю. Обогащение опыта детей навыками социального общения проявление таких качеств личности как доброта, уважение к старшим, любовь к отчизне, эмоциональная отзывчивость. Умение выражать собственное мнение, анализировать, реагировать на происходящее, оказывать посильную помощь.</w:t>
      </w:r>
    </w:p>
    <w:p w14:paraId="148E84CD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I этап. Подготовительный</w:t>
      </w:r>
    </w:p>
    <w:p w14:paraId="3A895B01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Воспитатели:</w:t>
      </w:r>
    </w:p>
    <w:p w14:paraId="4275077C" w14:textId="77777777" w:rsidR="009E0240" w:rsidRDefault="009E0240" w:rsidP="009E0240">
      <w:pPr>
        <w:pStyle w:val="a3"/>
        <w:spacing w:before="0" w:beforeAutospacing="0" w:after="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Сбор и анализ литературы по данной теме;</w:t>
      </w:r>
    </w:p>
    <w:p w14:paraId="1EACFCE3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Разработка плана реализации проекта;</w:t>
      </w:r>
    </w:p>
    <w:p w14:paraId="6D6E45F6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Подборка иллюстративного материала;</w:t>
      </w:r>
    </w:p>
    <w:p w14:paraId="3A7EE2BB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Подборка стихотворений, загадок, песен, по теме проекта;</w:t>
      </w:r>
    </w:p>
    <w:p w14:paraId="30CCFD38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Подборка подвижных, игр;</w:t>
      </w:r>
    </w:p>
    <w:p w14:paraId="431B2CA7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Подготовка материала для изобразительной деятельности;</w:t>
      </w:r>
    </w:p>
    <w:p w14:paraId="048CDE4F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Подбор художественной и познавательной литературы для чтения детям.</w:t>
      </w:r>
    </w:p>
    <w:p w14:paraId="4CD19652" w14:textId="6BE61286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К</w:t>
      </w:r>
      <w:r>
        <w:rPr>
          <w:rFonts w:ascii="Segoe UI" w:hAnsi="Segoe UI" w:cs="Segoe UI"/>
          <w:color w:val="000000"/>
        </w:rPr>
        <w:t xml:space="preserve">онкурс </w:t>
      </w:r>
      <w:r>
        <w:rPr>
          <w:rFonts w:ascii="Segoe UI" w:hAnsi="Segoe UI" w:cs="Segoe UI"/>
          <w:color w:val="000000"/>
        </w:rPr>
        <w:t>чтецов стихотворений</w:t>
      </w:r>
      <w:r>
        <w:rPr>
          <w:rFonts w:ascii="Segoe UI" w:hAnsi="Segoe UI" w:cs="Segoe UI"/>
          <w:color w:val="000000"/>
        </w:rPr>
        <w:t xml:space="preserve"> «День Флага России»</w:t>
      </w:r>
    </w:p>
    <w:p w14:paraId="2460D3B0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II этап. Реализация проекта</w:t>
      </w:r>
    </w:p>
    <w:p w14:paraId="31A5D71D" w14:textId="57ABCF19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1 Просмотр мультфильмов «История России для детей», «Я расскажу вам о России!», «Мы живем в </w:t>
      </w:r>
      <w:proofErr w:type="gramStart"/>
      <w:r>
        <w:rPr>
          <w:rFonts w:ascii="Segoe UI" w:hAnsi="Segoe UI" w:cs="Segoe UI"/>
          <w:color w:val="000000"/>
        </w:rPr>
        <w:t>России »</w:t>
      </w:r>
      <w:proofErr w:type="gramEnd"/>
      <w:r>
        <w:rPr>
          <w:rFonts w:ascii="Segoe UI" w:hAnsi="Segoe UI" w:cs="Segoe UI"/>
          <w:color w:val="000000"/>
        </w:rPr>
        <w:t xml:space="preserve"> (из серии видео-энциклопедия нашей страны), «Мульти-Россия</w:t>
      </w:r>
      <w:r>
        <w:rPr>
          <w:rFonts w:ascii="Segoe UI" w:hAnsi="Segoe UI" w:cs="Segoe UI"/>
          <w:color w:val="000000"/>
        </w:rPr>
        <w:t>»</w:t>
      </w:r>
    </w:p>
    <w:p w14:paraId="423A34A6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3 Беседы с детьми «Россия – Родина моя!», «Государственная символика»; Рассматривание Символики РФ</w:t>
      </w:r>
    </w:p>
    <w:p w14:paraId="4E029839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3 Прослушивание и разучивание музыкального репертуара по теме проекта «Гимн России», «Моя Россия»</w:t>
      </w:r>
    </w:p>
    <w:p w14:paraId="5496AD54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4 Дидактические игры «Белый, синий, красный», «Символика России», «Костюмы народов России».</w:t>
      </w:r>
    </w:p>
    <w:p w14:paraId="33845B90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5 Подвижные русские народные игры «Гуси – лебеди», «Жмурки», «Золотые ворота»; Хороводные игры «Веночек», «Платочек».</w:t>
      </w:r>
    </w:p>
    <w:p w14:paraId="77B97A4D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6 Чтение стихотворений: М. </w:t>
      </w:r>
      <w:proofErr w:type="spellStart"/>
      <w:r>
        <w:rPr>
          <w:rFonts w:ascii="Segoe UI" w:hAnsi="Segoe UI" w:cs="Segoe UI"/>
          <w:color w:val="000000"/>
        </w:rPr>
        <w:t>Бебина</w:t>
      </w:r>
      <w:proofErr w:type="spellEnd"/>
      <w:r>
        <w:rPr>
          <w:rFonts w:ascii="Segoe UI" w:hAnsi="Segoe UI" w:cs="Segoe UI"/>
          <w:color w:val="000000"/>
        </w:rPr>
        <w:t xml:space="preserve"> «Российский Флаг», А. Александров «Российский триколор», С. Зайцева «Флаг родной», Е. Синицына «Берегите Россию», А.В. </w:t>
      </w:r>
      <w:proofErr w:type="spellStart"/>
      <w:r>
        <w:rPr>
          <w:rFonts w:ascii="Segoe UI" w:hAnsi="Segoe UI" w:cs="Segoe UI"/>
          <w:color w:val="000000"/>
        </w:rPr>
        <w:t>Жигулина</w:t>
      </w:r>
      <w:proofErr w:type="spellEnd"/>
      <w:r>
        <w:rPr>
          <w:rFonts w:ascii="Segoe UI" w:hAnsi="Segoe UI" w:cs="Segoe UI"/>
          <w:color w:val="000000"/>
        </w:rPr>
        <w:t xml:space="preserve"> «О, Родина!».</w:t>
      </w:r>
    </w:p>
    <w:p w14:paraId="2195D7C2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7 Загадывание загадок о России</w:t>
      </w:r>
    </w:p>
    <w:p w14:paraId="0C82E3A7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8 Изобразительная деятельность:</w:t>
      </w:r>
    </w:p>
    <w:p w14:paraId="14643DA9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lastRenderedPageBreak/>
        <w:t>- Рисование «Российский флаг»</w:t>
      </w:r>
    </w:p>
    <w:p w14:paraId="66CE6B2F" w14:textId="77777777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III этап. Заключительный</w:t>
      </w:r>
    </w:p>
    <w:p w14:paraId="17F2CF88" w14:textId="01EDCEAC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Организация праздника «Флаг России», </w:t>
      </w:r>
      <w:r>
        <w:rPr>
          <w:rFonts w:ascii="Segoe UI" w:hAnsi="Segoe UI" w:cs="Segoe UI"/>
          <w:color w:val="000000"/>
        </w:rPr>
        <w:t>конкурс чтецов</w:t>
      </w:r>
      <w:r>
        <w:rPr>
          <w:rFonts w:ascii="Segoe UI" w:hAnsi="Segoe UI" w:cs="Segoe UI"/>
          <w:color w:val="000000"/>
        </w:rPr>
        <w:t xml:space="preserve"> «День Флага России»</w:t>
      </w:r>
    </w:p>
    <w:p w14:paraId="591045A2" w14:textId="0B1BDAF5" w:rsidR="009E0240" w:rsidRDefault="009E0240" w:rsidP="009E0240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Вывод: в ходе реализации проекта дети приобрели знания об истории</w:t>
      </w:r>
      <w:r>
        <w:rPr>
          <w:rFonts w:ascii="Segoe UI" w:hAnsi="Segoe UI" w:cs="Segoe UI"/>
          <w:color w:val="000000"/>
        </w:rPr>
        <w:t xml:space="preserve"> </w:t>
      </w:r>
      <w:r>
        <w:rPr>
          <w:rFonts w:ascii="Segoe UI" w:hAnsi="Segoe UI" w:cs="Segoe UI"/>
          <w:color w:val="000000"/>
        </w:rPr>
        <w:t>страны, символике; знают историю Флага Росси</w:t>
      </w:r>
      <w:r>
        <w:rPr>
          <w:rFonts w:ascii="Segoe UI" w:hAnsi="Segoe UI" w:cs="Segoe UI"/>
          <w:color w:val="000000"/>
        </w:rPr>
        <w:t>и</w:t>
      </w:r>
      <w:r>
        <w:rPr>
          <w:rFonts w:ascii="Segoe UI" w:hAnsi="Segoe UI" w:cs="Segoe UI"/>
          <w:color w:val="000000"/>
        </w:rPr>
        <w:t>; проявляют интерес к событиям жизни страны, можно считать, что цель и задачи проекта реализованы.</w:t>
      </w:r>
    </w:p>
    <w:p w14:paraId="3FCF63CC" w14:textId="31F73A87" w:rsidR="009E0240" w:rsidRPr="00B913B0" w:rsidRDefault="009E0240">
      <w:r w:rsidRPr="009E0240">
        <w:drawing>
          <wp:inline distT="0" distB="0" distL="0" distR="0" wp14:anchorId="4215F4D4" wp14:editId="7BFF0337">
            <wp:extent cx="1851064" cy="241069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330" r="27588" b="2566"/>
                    <a:stretch/>
                  </pic:blipFill>
                  <pic:spPr bwMode="auto">
                    <a:xfrm>
                      <a:off x="0" y="0"/>
                      <a:ext cx="1870569" cy="243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13B0">
        <w:t xml:space="preserve"> </w:t>
      </w:r>
      <w:r w:rsidR="00B913B0">
        <w:rPr>
          <w:noProof/>
        </w:rPr>
        <w:drawing>
          <wp:inline distT="0" distB="0" distL="0" distR="0" wp14:anchorId="5370DDCF" wp14:editId="16945039">
            <wp:extent cx="5940425" cy="44570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240" w:rsidRPr="00B91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240"/>
    <w:rsid w:val="009E0240"/>
    <w:rsid w:val="00B91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1FC3A"/>
  <w15:chartTrackingRefBased/>
  <w15:docId w15:val="{05B337F2-0297-405F-B266-EF0121323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0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13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913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47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7314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0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cp:lastPrinted>2021-09-18T14:39:00Z</cp:lastPrinted>
  <dcterms:created xsi:type="dcterms:W3CDTF">2021-09-18T13:32:00Z</dcterms:created>
  <dcterms:modified xsi:type="dcterms:W3CDTF">2021-09-18T14:41:00Z</dcterms:modified>
</cp:coreProperties>
</file>